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31A51" w14:textId="16E3B633" w:rsidR="00894E61" w:rsidRDefault="00F01DC5" w:rsidP="00F01DC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Well Prepared Program</w:t>
      </w:r>
    </w:p>
    <w:p w14:paraId="08EA5ECD" w14:textId="4CEA74D6" w:rsidR="00F01DC5" w:rsidRDefault="00F01DC5" w:rsidP="00F01DC5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Pre/Post Questionnaire for Kids</w:t>
      </w:r>
    </w:p>
    <w:p w14:paraId="59910D1B" w14:textId="2CB0BD12" w:rsidR="00F01DC5" w:rsidRDefault="00F01DC5" w:rsidP="00F01DC5">
      <w:pPr>
        <w:jc w:val="center"/>
        <w:rPr>
          <w:rFonts w:ascii="Century Gothic" w:hAnsi="Century Gothic"/>
        </w:rPr>
      </w:pPr>
    </w:p>
    <w:p w14:paraId="13522379" w14:textId="6EF012A2" w:rsidR="00F01DC5" w:rsidRDefault="00F01DC5" w:rsidP="00F01DC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Before answering the following questions tell us how old </w:t>
      </w:r>
      <w:r w:rsidR="00FD61B4">
        <w:rPr>
          <w:rFonts w:ascii="Century Gothic" w:hAnsi="Century Gothic"/>
        </w:rPr>
        <w:t>you are</w:t>
      </w:r>
      <w:r>
        <w:rPr>
          <w:rFonts w:ascii="Century Gothic" w:hAnsi="Century Gothic"/>
        </w:rPr>
        <w:t>……………………………</w:t>
      </w:r>
    </w:p>
    <w:p w14:paraId="0785BF17" w14:textId="01072234" w:rsidR="00F01DC5" w:rsidRDefault="00F01DC5" w:rsidP="00F01DC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Are you a boy, girl, or you </w:t>
      </w:r>
      <w:proofErr w:type="gramStart"/>
      <w:r>
        <w:rPr>
          <w:rFonts w:ascii="Century Gothic" w:hAnsi="Century Gothic"/>
        </w:rPr>
        <w:t>don’t</w:t>
      </w:r>
      <w:proofErr w:type="gramEnd"/>
      <w:r>
        <w:rPr>
          <w:rFonts w:ascii="Century Gothic" w:hAnsi="Century Gothic"/>
        </w:rPr>
        <w:t xml:space="preserve"> want to answer?</w:t>
      </w:r>
    </w:p>
    <w:p w14:paraId="58AD2EAC" w14:textId="3BCCB04F" w:rsidR="00F01DC5" w:rsidRDefault="00F01DC5" w:rsidP="00F01D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Boy</w:t>
      </w:r>
    </w:p>
    <w:p w14:paraId="36949C58" w14:textId="2BDEF267" w:rsidR="00F01DC5" w:rsidRDefault="00F01DC5" w:rsidP="00F01D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Girl</w:t>
      </w:r>
    </w:p>
    <w:p w14:paraId="23062972" w14:textId="09B7CDCE" w:rsidR="00F01DC5" w:rsidRDefault="00F01DC5" w:rsidP="00F01DC5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Don’t</w:t>
      </w:r>
      <w:proofErr w:type="gramEnd"/>
      <w:r>
        <w:rPr>
          <w:rFonts w:ascii="Century Gothic" w:hAnsi="Century Gothic"/>
        </w:rPr>
        <w:t xml:space="preserve"> want to answer</w:t>
      </w:r>
    </w:p>
    <w:p w14:paraId="49E0EF36" w14:textId="5545BB50" w:rsidR="00F01DC5" w:rsidRDefault="00F01DC5" w:rsidP="00F01DC5">
      <w:pPr>
        <w:rPr>
          <w:rFonts w:ascii="Century Gothic" w:hAnsi="Century Gothic"/>
        </w:rPr>
      </w:pPr>
    </w:p>
    <w:p w14:paraId="6F2FDDF3" w14:textId="4BA0AE43" w:rsidR="00F01DC5" w:rsidRDefault="00F01DC5" w:rsidP="00F01DC5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 have learned about how the 5210 </w:t>
      </w:r>
      <w:proofErr w:type="gramStart"/>
      <w:r>
        <w:rPr>
          <w:rFonts w:ascii="Century Gothic" w:hAnsi="Century Gothic"/>
        </w:rPr>
        <w:t>program</w:t>
      </w:r>
      <w:proofErr w:type="gramEnd"/>
      <w:r>
        <w:rPr>
          <w:rFonts w:ascii="Century Gothic" w:hAnsi="Century Gothic"/>
        </w:rPr>
        <w:t xml:space="preserve"> can help me remember some ways to make healthy choices and stay active from my parents, at school or at an after school activity </w:t>
      </w:r>
    </w:p>
    <w:p w14:paraId="6E4A10F6" w14:textId="276568D3" w:rsidR="00F01DC5" w:rsidRDefault="00F01DC5" w:rsidP="00F01DC5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Yes  If</w:t>
      </w:r>
      <w:proofErr w:type="gramEnd"/>
      <w:r>
        <w:rPr>
          <w:rFonts w:ascii="Century Gothic" w:hAnsi="Century Gothic"/>
        </w:rPr>
        <w:t xml:space="preserve"> yes how did you learn about the program?</w:t>
      </w:r>
    </w:p>
    <w:p w14:paraId="169E244E" w14:textId="78733207" w:rsidR="00F01DC5" w:rsidRDefault="00F01DC5" w:rsidP="00F01DC5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No</w:t>
      </w:r>
    </w:p>
    <w:p w14:paraId="76532C67" w14:textId="6FDB60FA" w:rsidR="00F01DC5" w:rsidRDefault="00F01DC5" w:rsidP="00F01DC5">
      <w:pPr>
        <w:pStyle w:val="ListParagraph"/>
        <w:rPr>
          <w:rFonts w:ascii="Century Gothic" w:hAnsi="Century Gothic"/>
        </w:rPr>
      </w:pPr>
    </w:p>
    <w:p w14:paraId="4E2456DF" w14:textId="6325932F" w:rsidR="00F01DC5" w:rsidRDefault="00F01DC5" w:rsidP="00F01DC5">
      <w:pPr>
        <w:pStyle w:val="ListParagraph"/>
        <w:rPr>
          <w:rFonts w:ascii="Century Gothic" w:hAnsi="Century Gothic"/>
        </w:rPr>
      </w:pPr>
    </w:p>
    <w:p w14:paraId="338C5AAD" w14:textId="57A75675" w:rsidR="00F01DC5" w:rsidRDefault="00FD61B4" w:rsidP="00F01DC5">
      <w:pPr>
        <w:pStyle w:val="ListParagraph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="00F01DC5">
        <w:rPr>
          <w:rFonts w:ascii="Century Gothic" w:hAnsi="Century Gothic"/>
        </w:rPr>
        <w:t xml:space="preserve">next questions, will ask about what the numbers in the </w:t>
      </w:r>
      <w:proofErr w:type="gramStart"/>
      <w:r w:rsidR="00F01DC5">
        <w:rPr>
          <w:rFonts w:ascii="Century Gothic" w:hAnsi="Century Gothic"/>
        </w:rPr>
        <w:t>5210 program</w:t>
      </w:r>
      <w:proofErr w:type="gramEnd"/>
      <w:r w:rsidR="00F01DC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name </w:t>
      </w:r>
      <w:r w:rsidR="00A86E7D">
        <w:rPr>
          <w:rFonts w:ascii="Century Gothic" w:hAnsi="Century Gothic"/>
        </w:rPr>
        <w:t>represent or stand for</w:t>
      </w:r>
      <w:r w:rsidR="00F01DC5">
        <w:rPr>
          <w:rFonts w:ascii="Century Gothic" w:hAnsi="Century Gothic"/>
        </w:rPr>
        <w:t>:</w:t>
      </w:r>
    </w:p>
    <w:p w14:paraId="75392CEB" w14:textId="63E450A0" w:rsidR="00A86E7D" w:rsidRDefault="00A86E7D" w:rsidP="00A86E7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5 in the </w:t>
      </w:r>
      <w:proofErr w:type="gramStart"/>
      <w:r>
        <w:rPr>
          <w:rFonts w:ascii="Century Gothic" w:hAnsi="Century Gothic"/>
        </w:rPr>
        <w:t>5210 program</w:t>
      </w:r>
      <w:proofErr w:type="gramEnd"/>
      <w:r>
        <w:rPr>
          <w:rFonts w:ascii="Century Gothic" w:hAnsi="Century Gothic"/>
        </w:rPr>
        <w:t xml:space="preserve"> name represents </w:t>
      </w:r>
    </w:p>
    <w:p w14:paraId="48F5EADB" w14:textId="574058F7" w:rsidR="00A86E7D" w:rsidRDefault="00A86E7D" w:rsidP="00A86E7D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recommended amount of fruits and vegetables </w:t>
      </w:r>
      <w:r w:rsidR="00FD61B4">
        <w:rPr>
          <w:rFonts w:ascii="Century Gothic" w:hAnsi="Century Gothic"/>
        </w:rPr>
        <w:t>kids should eat</w:t>
      </w:r>
    </w:p>
    <w:p w14:paraId="4CD78ED5" w14:textId="07F8058A" w:rsidR="00A86E7D" w:rsidRDefault="00A86E7D" w:rsidP="00A86E7D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Hours of recommended screen time</w:t>
      </w:r>
      <w:r w:rsidR="00FD61B4">
        <w:rPr>
          <w:rFonts w:ascii="Century Gothic" w:hAnsi="Century Gothic"/>
        </w:rPr>
        <w:t xml:space="preserve"> for kids </w:t>
      </w:r>
    </w:p>
    <w:p w14:paraId="1FC5EF18" w14:textId="44E4118B" w:rsidR="00A86E7D" w:rsidRDefault="00A86E7D" w:rsidP="00A86E7D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Recommended hours of physical activity</w:t>
      </w:r>
      <w:r w:rsidR="00FD61B4">
        <w:rPr>
          <w:rFonts w:ascii="Century Gothic" w:hAnsi="Century Gothic"/>
        </w:rPr>
        <w:t xml:space="preserve"> for kids</w:t>
      </w:r>
    </w:p>
    <w:p w14:paraId="057B18D9" w14:textId="25453D49" w:rsidR="00A86E7D" w:rsidRDefault="00A86E7D" w:rsidP="00A86E7D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Recommended amount of drinks with sugar that kids should have</w:t>
      </w:r>
    </w:p>
    <w:p w14:paraId="4745653E" w14:textId="33FDC266" w:rsidR="00A86E7D" w:rsidRDefault="00A86E7D" w:rsidP="00A86E7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The 2 in the 5210-program name represents</w:t>
      </w:r>
    </w:p>
    <w:p w14:paraId="1596A5C5" w14:textId="71C1C8EC" w:rsidR="00A86E7D" w:rsidRPr="00A86E7D" w:rsidRDefault="00A86E7D" w:rsidP="00A86E7D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A86E7D">
        <w:rPr>
          <w:rFonts w:ascii="Century Gothic" w:hAnsi="Century Gothic"/>
        </w:rPr>
        <w:t xml:space="preserve">The recommended amount of fruits and vegetables </w:t>
      </w:r>
      <w:r w:rsidR="00FD61B4">
        <w:rPr>
          <w:rFonts w:ascii="Century Gothic" w:hAnsi="Century Gothic"/>
        </w:rPr>
        <w:t>kids should eat</w:t>
      </w:r>
    </w:p>
    <w:p w14:paraId="4F622DB7" w14:textId="05B1080A" w:rsidR="00A86E7D" w:rsidRPr="00A86E7D" w:rsidRDefault="00A86E7D" w:rsidP="00A86E7D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A86E7D">
        <w:rPr>
          <w:rFonts w:ascii="Century Gothic" w:hAnsi="Century Gothic"/>
        </w:rPr>
        <w:t>Hours of recommended screen time</w:t>
      </w:r>
      <w:r w:rsidR="00FD61B4">
        <w:rPr>
          <w:rFonts w:ascii="Century Gothic" w:hAnsi="Century Gothic"/>
        </w:rPr>
        <w:t xml:space="preserve"> for kids</w:t>
      </w:r>
    </w:p>
    <w:p w14:paraId="04809ED6" w14:textId="53BEA561" w:rsidR="00A86E7D" w:rsidRPr="00A86E7D" w:rsidRDefault="00A86E7D" w:rsidP="00A86E7D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A86E7D">
        <w:rPr>
          <w:rFonts w:ascii="Century Gothic" w:hAnsi="Century Gothic"/>
        </w:rPr>
        <w:t>Recommended hours of physical activity</w:t>
      </w:r>
      <w:r w:rsidR="00FD61B4">
        <w:rPr>
          <w:rFonts w:ascii="Century Gothic" w:hAnsi="Century Gothic"/>
        </w:rPr>
        <w:t xml:space="preserve"> for kids </w:t>
      </w:r>
    </w:p>
    <w:p w14:paraId="2917909B" w14:textId="7F9E9FD0" w:rsidR="00A86E7D" w:rsidRPr="00A86E7D" w:rsidRDefault="00A86E7D" w:rsidP="00A86E7D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A86E7D">
        <w:rPr>
          <w:rFonts w:ascii="Century Gothic" w:hAnsi="Century Gothic"/>
        </w:rPr>
        <w:t>Recommended amount of drinks with sugar that kids should have</w:t>
      </w:r>
    </w:p>
    <w:p w14:paraId="568777C9" w14:textId="0365F776" w:rsidR="00A86E7D" w:rsidRDefault="00A86E7D" w:rsidP="00A86E7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The 1 in the 5210-program name represents</w:t>
      </w:r>
    </w:p>
    <w:p w14:paraId="70CFA760" w14:textId="6F5D346A" w:rsidR="00A86E7D" w:rsidRPr="00A86E7D" w:rsidRDefault="00A86E7D" w:rsidP="00A86E7D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A86E7D">
        <w:rPr>
          <w:rFonts w:ascii="Century Gothic" w:hAnsi="Century Gothic"/>
        </w:rPr>
        <w:t xml:space="preserve">The recommended amount of fruits and vegetables </w:t>
      </w:r>
      <w:r w:rsidR="00FD61B4">
        <w:rPr>
          <w:rFonts w:ascii="Century Gothic" w:hAnsi="Century Gothic"/>
        </w:rPr>
        <w:t>kids should eat</w:t>
      </w:r>
    </w:p>
    <w:p w14:paraId="6954EFF4" w14:textId="044EA1EF" w:rsidR="00A86E7D" w:rsidRPr="00A86E7D" w:rsidRDefault="00A86E7D" w:rsidP="00A86E7D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A86E7D">
        <w:rPr>
          <w:rFonts w:ascii="Century Gothic" w:hAnsi="Century Gothic"/>
        </w:rPr>
        <w:t>Hours of recommended screen time</w:t>
      </w:r>
      <w:r w:rsidR="00FD61B4">
        <w:rPr>
          <w:rFonts w:ascii="Century Gothic" w:hAnsi="Century Gothic"/>
        </w:rPr>
        <w:t xml:space="preserve"> for kids </w:t>
      </w:r>
    </w:p>
    <w:p w14:paraId="7A865B00" w14:textId="64C62414" w:rsidR="00A86E7D" w:rsidRPr="00A86E7D" w:rsidRDefault="00A86E7D" w:rsidP="00A86E7D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A86E7D">
        <w:rPr>
          <w:rFonts w:ascii="Century Gothic" w:hAnsi="Century Gothic"/>
        </w:rPr>
        <w:t>Recommended hours of physical activity</w:t>
      </w:r>
      <w:r w:rsidR="00FD61B4">
        <w:rPr>
          <w:rFonts w:ascii="Century Gothic" w:hAnsi="Century Gothic"/>
        </w:rPr>
        <w:t xml:space="preserve"> for kids </w:t>
      </w:r>
    </w:p>
    <w:p w14:paraId="79D317F2" w14:textId="09EDBDDB" w:rsidR="00A86E7D" w:rsidRPr="00A86E7D" w:rsidRDefault="00A86E7D" w:rsidP="00A86E7D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A86E7D">
        <w:rPr>
          <w:rFonts w:ascii="Century Gothic" w:hAnsi="Century Gothic"/>
        </w:rPr>
        <w:t>Recommended amount of drinks with sugar that kids should have</w:t>
      </w:r>
    </w:p>
    <w:p w14:paraId="010EE1F2" w14:textId="77777777" w:rsidR="00A86E7D" w:rsidRDefault="00A86E7D" w:rsidP="00A86E7D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The 0 in the 5210-program name represents</w:t>
      </w:r>
    </w:p>
    <w:p w14:paraId="12CA19D5" w14:textId="2F432F7C" w:rsidR="00A86E7D" w:rsidRPr="00A86E7D" w:rsidRDefault="00A86E7D" w:rsidP="00A86E7D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A86E7D">
        <w:rPr>
          <w:rFonts w:ascii="Century Gothic" w:hAnsi="Century Gothic"/>
        </w:rPr>
        <w:t xml:space="preserve"> </w:t>
      </w:r>
      <w:r w:rsidRPr="00A86E7D">
        <w:rPr>
          <w:rFonts w:ascii="Century Gothic" w:hAnsi="Century Gothic"/>
        </w:rPr>
        <w:t xml:space="preserve">The recommended amount of fruits and vegetables </w:t>
      </w:r>
      <w:r w:rsidR="00FD61B4">
        <w:rPr>
          <w:rFonts w:ascii="Century Gothic" w:hAnsi="Century Gothic"/>
        </w:rPr>
        <w:t>kids should eat</w:t>
      </w:r>
    </w:p>
    <w:p w14:paraId="6E4DBA39" w14:textId="082995AC" w:rsidR="00A86E7D" w:rsidRPr="00A86E7D" w:rsidRDefault="00A86E7D" w:rsidP="00A86E7D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A86E7D">
        <w:rPr>
          <w:rFonts w:ascii="Century Gothic" w:hAnsi="Century Gothic"/>
        </w:rPr>
        <w:t>Hours of recommended screen time</w:t>
      </w:r>
      <w:r w:rsidR="00FD61B4">
        <w:rPr>
          <w:rFonts w:ascii="Century Gothic" w:hAnsi="Century Gothic"/>
        </w:rPr>
        <w:t xml:space="preserve"> for kids </w:t>
      </w:r>
    </w:p>
    <w:p w14:paraId="36EDFF3D" w14:textId="0391C4C4" w:rsidR="00A86E7D" w:rsidRPr="00A86E7D" w:rsidRDefault="00A86E7D" w:rsidP="00A86E7D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A86E7D">
        <w:rPr>
          <w:rFonts w:ascii="Century Gothic" w:hAnsi="Century Gothic"/>
        </w:rPr>
        <w:t>Recommended hours of physical activity</w:t>
      </w:r>
      <w:r w:rsidR="00FD61B4">
        <w:rPr>
          <w:rFonts w:ascii="Century Gothic" w:hAnsi="Century Gothic"/>
        </w:rPr>
        <w:t xml:space="preserve"> for kids </w:t>
      </w:r>
    </w:p>
    <w:p w14:paraId="4ECC4B29" w14:textId="06BA2164" w:rsidR="00A86E7D" w:rsidRPr="00A86E7D" w:rsidRDefault="00A86E7D" w:rsidP="00A86E7D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 w:rsidRPr="00A86E7D">
        <w:rPr>
          <w:rFonts w:ascii="Century Gothic" w:hAnsi="Century Gothic"/>
        </w:rPr>
        <w:t>Recommended amount of drinks with sugar that kids should have</w:t>
      </w:r>
    </w:p>
    <w:p w14:paraId="51BE74BF" w14:textId="40088CC5" w:rsidR="00F01DC5" w:rsidRDefault="00F01DC5" w:rsidP="00F01DC5">
      <w:pPr>
        <w:pStyle w:val="ListParagraph"/>
        <w:ind w:left="0"/>
        <w:rPr>
          <w:rFonts w:ascii="Century Gothic" w:hAnsi="Century Gothic"/>
        </w:rPr>
      </w:pPr>
    </w:p>
    <w:p w14:paraId="76BCB213" w14:textId="77777777" w:rsidR="00F01DC5" w:rsidRPr="00F01DC5" w:rsidRDefault="00F01DC5" w:rsidP="00F01DC5">
      <w:pPr>
        <w:pStyle w:val="ListParagraph"/>
        <w:ind w:left="0"/>
        <w:rPr>
          <w:rFonts w:ascii="Century Gothic" w:hAnsi="Century Gothic"/>
        </w:rPr>
      </w:pPr>
    </w:p>
    <w:sectPr w:rsidR="00F01DC5" w:rsidRPr="00F01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02A2"/>
    <w:multiLevelType w:val="hybridMultilevel"/>
    <w:tmpl w:val="44A6F9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25815"/>
    <w:multiLevelType w:val="hybridMultilevel"/>
    <w:tmpl w:val="5AF86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C5"/>
    <w:rsid w:val="004B31C5"/>
    <w:rsid w:val="00A86E7D"/>
    <w:rsid w:val="00D66107"/>
    <w:rsid w:val="00E34947"/>
    <w:rsid w:val="00F01DC5"/>
    <w:rsid w:val="00F3279A"/>
    <w:rsid w:val="00FD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7FD9"/>
  <w15:chartTrackingRefBased/>
  <w15:docId w15:val="{D52EDB7F-554E-4BC2-9495-ED5D2B04F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NICHD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Fowler-Lee, Triesta (NIH/NICHD) [E]</dc:creator>
  <cp:keywords/>
  <dc:description/>
  <cp:lastModifiedBy>Fowler-Lee, Triesta (NIH/NICHD) [E]</cp:lastModifiedBy>
  <cp:revision>3</cp:revision>
  <dcterms:created xsi:type="dcterms:W3CDTF">2020-12-29T06:50:00Z</dcterms:created>
  <dcterms:modified xsi:type="dcterms:W3CDTF">2020-12-29T07:11:00Z</dcterms:modified>
</cp:coreProperties>
</file>